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567"/>
        <w:gridCol w:w="4873"/>
      </w:tblGrid>
      <w:tr w:rsidR="004C17CC" w:rsidRPr="00865D75" w14:paraId="557E254C" w14:textId="77777777" w:rsidTr="00AA437D">
        <w:trPr>
          <w:trHeight w:val="839"/>
          <w:jc w:val="center"/>
        </w:trPr>
        <w:tc>
          <w:tcPr>
            <w:tcW w:w="3741" w:type="dxa"/>
          </w:tcPr>
          <w:p w14:paraId="19228E08" w14:textId="77777777" w:rsidR="004C17CC" w:rsidRDefault="004C17CC" w:rsidP="00227498">
            <w:pPr>
              <w:tabs>
                <w:tab w:val="left" w:pos="2945"/>
              </w:tabs>
              <w:jc w:val="center"/>
              <w:rPr>
                <w:sz w:val="24"/>
              </w:rPr>
            </w:pPr>
            <w:r w:rsidRPr="00865D75">
              <w:rPr>
                <w:sz w:val="24"/>
              </w:rPr>
              <w:t>SỞ Y TẾ ĐỒNG THÁP</w:t>
            </w:r>
          </w:p>
          <w:p w14:paraId="339946DD" w14:textId="527C24C7" w:rsidR="004C17CC" w:rsidRPr="001C0F02" w:rsidRDefault="00AA437D" w:rsidP="001C0F02">
            <w:pPr>
              <w:tabs>
                <w:tab w:val="left" w:pos="294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F9BC560" wp14:editId="0E04BC4A">
                      <wp:simplePos x="0" y="0"/>
                      <wp:positionH relativeFrom="column">
                        <wp:posOffset>667509</wp:posOffset>
                      </wp:positionH>
                      <wp:positionV relativeFrom="paragraph">
                        <wp:posOffset>285832</wp:posOffset>
                      </wp:positionV>
                      <wp:extent cx="831272" cy="0"/>
                      <wp:effectExtent l="0" t="0" r="0" b="0"/>
                      <wp:wrapNone/>
                      <wp:docPr id="94214429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12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E81EF8" id="Straight Connector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5pt,22.5pt" to="11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865D75">
              <w:rPr>
                <w:b/>
                <w:bCs/>
                <w:sz w:val="24"/>
              </w:rPr>
              <w:t>BỆNH VIỆN ĐA KHOA SA ĐÉC</w:t>
            </w:r>
          </w:p>
        </w:tc>
        <w:tc>
          <w:tcPr>
            <w:tcW w:w="5440" w:type="dxa"/>
            <w:gridSpan w:val="2"/>
          </w:tcPr>
          <w:p w14:paraId="1A406959" w14:textId="77777777" w:rsidR="004C17CC" w:rsidRDefault="004C17CC" w:rsidP="00227498">
            <w:pPr>
              <w:jc w:val="center"/>
              <w:rPr>
                <w:b/>
                <w:bCs/>
                <w:sz w:val="24"/>
              </w:rPr>
            </w:pPr>
            <w:r w:rsidRPr="00865D75">
              <w:rPr>
                <w:b/>
                <w:bCs/>
                <w:sz w:val="24"/>
              </w:rPr>
              <w:t>CỘNG HÒA XÃ HỘI CHỦ NGHĨA VIỆT NAM</w:t>
            </w:r>
          </w:p>
          <w:p w14:paraId="341645BD" w14:textId="3F7AF661" w:rsidR="004C17CC" w:rsidRPr="00865D75" w:rsidRDefault="00AA437D" w:rsidP="0022749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4AB6CF" wp14:editId="3ABE245D">
                      <wp:simplePos x="0" y="0"/>
                      <wp:positionH relativeFrom="column">
                        <wp:posOffset>661101</wp:posOffset>
                      </wp:positionH>
                      <wp:positionV relativeFrom="paragraph">
                        <wp:posOffset>303645</wp:posOffset>
                      </wp:positionV>
                      <wp:extent cx="2006930" cy="0"/>
                      <wp:effectExtent l="0" t="0" r="0" b="0"/>
                      <wp:wrapNone/>
                      <wp:docPr id="172127707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69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5966BE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05pt,23.9pt" to="210.1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865D75">
              <w:rPr>
                <w:b/>
                <w:bCs/>
                <w:sz w:val="26"/>
              </w:rPr>
              <w:t xml:space="preserve">Độc lập </w:t>
            </w:r>
            <w:r w:rsidR="004C17CC">
              <w:rPr>
                <w:b/>
                <w:bCs/>
                <w:sz w:val="26"/>
              </w:rPr>
              <w:t>-</w:t>
            </w:r>
            <w:r w:rsidR="004C17CC" w:rsidRPr="00865D75">
              <w:rPr>
                <w:b/>
                <w:bCs/>
                <w:sz w:val="26"/>
              </w:rPr>
              <w:t xml:space="preserve"> Tự do </w:t>
            </w:r>
            <w:r w:rsidR="004C17CC">
              <w:rPr>
                <w:b/>
                <w:bCs/>
                <w:sz w:val="26"/>
              </w:rPr>
              <w:t>-</w:t>
            </w:r>
            <w:r w:rsidR="004C17CC" w:rsidRPr="00865D75">
              <w:rPr>
                <w:b/>
                <w:bCs/>
                <w:sz w:val="26"/>
              </w:rPr>
              <w:t xml:space="preserve"> Hạnh phúc</w:t>
            </w:r>
          </w:p>
        </w:tc>
      </w:tr>
      <w:tr w:rsidR="004C17CC" w:rsidRPr="00CB1AA8" w14:paraId="5001B75A" w14:textId="77777777" w:rsidTr="00AA437D">
        <w:trPr>
          <w:trHeight w:val="566"/>
          <w:jc w:val="center"/>
        </w:trPr>
        <w:tc>
          <w:tcPr>
            <w:tcW w:w="3741" w:type="dxa"/>
          </w:tcPr>
          <w:p w14:paraId="141F8FC8" w14:textId="6C2FF64B" w:rsidR="004C17CC" w:rsidRPr="001C0F02" w:rsidRDefault="00741A1D" w:rsidP="001C0F02">
            <w:pPr>
              <w:spacing w:before="180" w:after="120"/>
              <w:jc w:val="center"/>
              <w:rPr>
                <w:sz w:val="26"/>
                <w:szCs w:val="26"/>
              </w:rPr>
            </w:pPr>
            <w:r w:rsidRPr="001C0F02">
              <w:rPr>
                <w:sz w:val="26"/>
                <w:szCs w:val="26"/>
              </w:rPr>
              <w:t>Số:</w:t>
            </w:r>
            <w:r w:rsidR="00BF31D0">
              <w:rPr>
                <w:sz w:val="26"/>
                <w:szCs w:val="26"/>
              </w:rPr>
              <w:t xml:space="preserve">  </w:t>
            </w:r>
            <w:r w:rsidR="00FD3E19">
              <w:rPr>
                <w:sz w:val="26"/>
                <w:szCs w:val="26"/>
              </w:rPr>
              <w:t xml:space="preserve"> </w:t>
            </w:r>
            <w:r w:rsidR="001C1F50">
              <w:rPr>
                <w:sz w:val="26"/>
                <w:szCs w:val="26"/>
              </w:rPr>
              <w:t xml:space="preserve"> </w:t>
            </w:r>
            <w:r w:rsidR="00F02504">
              <w:rPr>
                <w:sz w:val="26"/>
                <w:szCs w:val="26"/>
              </w:rPr>
              <w:t xml:space="preserve"> </w:t>
            </w:r>
            <w:r w:rsidR="001C1F50">
              <w:rPr>
                <w:sz w:val="26"/>
                <w:szCs w:val="26"/>
              </w:rPr>
              <w:t xml:space="preserve">   </w:t>
            </w:r>
            <w:r w:rsidR="00AA437D">
              <w:rPr>
                <w:sz w:val="26"/>
                <w:szCs w:val="26"/>
              </w:rPr>
              <w:t xml:space="preserve"> </w:t>
            </w:r>
            <w:r w:rsidR="00BF31D0">
              <w:rPr>
                <w:sz w:val="26"/>
                <w:szCs w:val="26"/>
              </w:rPr>
              <w:t xml:space="preserve">  </w:t>
            </w:r>
            <w:r w:rsidR="004C17CC" w:rsidRPr="001C0F02">
              <w:rPr>
                <w:sz w:val="26"/>
                <w:szCs w:val="26"/>
              </w:rPr>
              <w:t>/BVĐKSĐ-HCQT</w:t>
            </w:r>
          </w:p>
          <w:p w14:paraId="3F7097DB" w14:textId="7579D4AE" w:rsidR="001C0F02" w:rsidRPr="001C0F02" w:rsidRDefault="006960EB" w:rsidP="007C03B5">
            <w:pPr>
              <w:jc w:val="center"/>
              <w:rPr>
                <w:rFonts w:eastAsia="Arial"/>
                <w:sz w:val="26"/>
                <w:szCs w:val="26"/>
              </w:rPr>
            </w:pPr>
            <w:r w:rsidRPr="001C0F02">
              <w:rPr>
                <w:rFonts w:eastAsia="Arial"/>
                <w:sz w:val="26"/>
                <w:szCs w:val="26"/>
                <w:lang w:val="vi-VN"/>
              </w:rPr>
              <w:t xml:space="preserve">V/v </w:t>
            </w:r>
            <w:r w:rsidRPr="001C0F02">
              <w:rPr>
                <w:rFonts w:eastAsia="Arial"/>
                <w:sz w:val="26"/>
                <w:szCs w:val="26"/>
              </w:rPr>
              <w:t>triển khai văn bản</w:t>
            </w:r>
            <w:r w:rsidR="00EA4435">
              <w:rPr>
                <w:rFonts w:eastAsia="Arial"/>
                <w:sz w:val="26"/>
                <w:szCs w:val="26"/>
              </w:rPr>
              <w:t xml:space="preserve">            </w:t>
            </w:r>
          </w:p>
        </w:tc>
        <w:tc>
          <w:tcPr>
            <w:tcW w:w="5440" w:type="dxa"/>
            <w:gridSpan w:val="2"/>
          </w:tcPr>
          <w:p w14:paraId="5D7E8ABE" w14:textId="1F73589B" w:rsidR="004C17CC" w:rsidRPr="001C0F02" w:rsidRDefault="004C17CC" w:rsidP="001C0F02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1C0F02">
              <w:rPr>
                <w:i/>
                <w:iCs/>
                <w:sz w:val="26"/>
                <w:szCs w:val="26"/>
              </w:rPr>
              <w:t>Sa Đéc, ngày</w:t>
            </w:r>
            <w:r w:rsidR="00AA437D">
              <w:rPr>
                <w:i/>
                <w:iCs/>
                <w:sz w:val="26"/>
                <w:szCs w:val="26"/>
              </w:rPr>
              <w:t xml:space="preserve"> </w:t>
            </w:r>
            <w:r w:rsidR="00BF31D0">
              <w:rPr>
                <w:i/>
                <w:iCs/>
                <w:sz w:val="26"/>
                <w:szCs w:val="26"/>
              </w:rPr>
              <w:t xml:space="preserve">  </w:t>
            </w:r>
            <w:r w:rsidR="008D6C01">
              <w:rPr>
                <w:i/>
                <w:iCs/>
                <w:sz w:val="26"/>
                <w:szCs w:val="26"/>
              </w:rPr>
              <w:t xml:space="preserve">  </w:t>
            </w:r>
            <w:r w:rsidR="001C1F50">
              <w:rPr>
                <w:i/>
                <w:iCs/>
                <w:sz w:val="26"/>
                <w:szCs w:val="26"/>
              </w:rPr>
              <w:t xml:space="preserve"> </w:t>
            </w:r>
            <w:r w:rsidR="00AA7B37">
              <w:rPr>
                <w:i/>
                <w:iCs/>
                <w:sz w:val="26"/>
                <w:szCs w:val="26"/>
              </w:rPr>
              <w:t xml:space="preserve"> </w:t>
            </w:r>
            <w:r w:rsidR="00BF31D0">
              <w:rPr>
                <w:i/>
                <w:iCs/>
                <w:sz w:val="26"/>
                <w:szCs w:val="26"/>
              </w:rPr>
              <w:t xml:space="preserve">  </w:t>
            </w:r>
            <w:r w:rsidRPr="001C0F02">
              <w:rPr>
                <w:i/>
                <w:iCs/>
                <w:sz w:val="26"/>
                <w:szCs w:val="26"/>
              </w:rPr>
              <w:t>tháng</w:t>
            </w:r>
            <w:r w:rsidR="001C0F02">
              <w:rPr>
                <w:i/>
                <w:iCs/>
                <w:sz w:val="26"/>
                <w:szCs w:val="26"/>
              </w:rPr>
              <w:t xml:space="preserve"> </w:t>
            </w:r>
            <w:r w:rsidR="009B0BD5">
              <w:rPr>
                <w:i/>
                <w:iCs/>
                <w:sz w:val="26"/>
                <w:szCs w:val="26"/>
              </w:rPr>
              <w:t>9</w:t>
            </w:r>
            <w:r w:rsidR="001C0F02">
              <w:rPr>
                <w:i/>
                <w:iCs/>
                <w:sz w:val="26"/>
                <w:szCs w:val="26"/>
              </w:rPr>
              <w:t xml:space="preserve"> </w:t>
            </w:r>
            <w:r w:rsidR="00CA1D84">
              <w:rPr>
                <w:i/>
                <w:iCs/>
                <w:sz w:val="26"/>
                <w:szCs w:val="26"/>
              </w:rPr>
              <w:t xml:space="preserve">năm </w:t>
            </w:r>
            <w:r w:rsidRPr="001C0F02">
              <w:rPr>
                <w:i/>
                <w:iCs/>
                <w:sz w:val="26"/>
                <w:szCs w:val="26"/>
              </w:rPr>
              <w:t>202</w:t>
            </w:r>
            <w:r w:rsidR="007C03B5">
              <w:rPr>
                <w:i/>
                <w:iCs/>
                <w:sz w:val="26"/>
                <w:szCs w:val="26"/>
              </w:rPr>
              <w:t>5</w:t>
            </w:r>
          </w:p>
          <w:p w14:paraId="67735E9E" w14:textId="77777777" w:rsidR="00733A48" w:rsidRPr="001C0F02" w:rsidRDefault="00733A48" w:rsidP="001C0F02">
            <w:pPr>
              <w:rPr>
                <w:i/>
                <w:iCs/>
                <w:sz w:val="26"/>
                <w:szCs w:val="26"/>
              </w:rPr>
            </w:pPr>
          </w:p>
        </w:tc>
      </w:tr>
      <w:tr w:rsidR="007C03B5" w:rsidRPr="00CB1AA8" w14:paraId="1458D804" w14:textId="77777777" w:rsidTr="00AA437D">
        <w:trPr>
          <w:trHeight w:val="566"/>
          <w:jc w:val="center"/>
        </w:trPr>
        <w:tc>
          <w:tcPr>
            <w:tcW w:w="4308" w:type="dxa"/>
            <w:gridSpan w:val="2"/>
          </w:tcPr>
          <w:p w14:paraId="6091DF52" w14:textId="0DED822E" w:rsidR="007C03B5" w:rsidRPr="001C0F02" w:rsidRDefault="007C03B5" w:rsidP="007C03B5">
            <w:pPr>
              <w:spacing w:before="36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Cs w:val="28"/>
              </w:rPr>
              <w:t xml:space="preserve">                                        </w:t>
            </w:r>
            <w:r w:rsidRPr="001657DB">
              <w:rPr>
                <w:color w:val="000000"/>
                <w:szCs w:val="28"/>
              </w:rPr>
              <w:t>Kính gửi:</w:t>
            </w:r>
          </w:p>
        </w:tc>
        <w:tc>
          <w:tcPr>
            <w:tcW w:w="4873" w:type="dxa"/>
          </w:tcPr>
          <w:p w14:paraId="588C044D" w14:textId="77777777" w:rsidR="007C03B5" w:rsidRPr="001657DB" w:rsidRDefault="007C03B5" w:rsidP="007C03B5">
            <w:pPr>
              <w:spacing w:before="720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Công đoàn </w:t>
            </w:r>
            <w:r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0E8DE587" w14:textId="77777777" w:rsidR="007C03B5" w:rsidRPr="001657DB" w:rsidRDefault="007C03B5" w:rsidP="007C03B5">
            <w:pPr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Đoàn </w:t>
            </w:r>
            <w:r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57312B59" w14:textId="74AB2091" w:rsidR="007C03B5" w:rsidRPr="001C0F02" w:rsidRDefault="007C03B5" w:rsidP="007C03B5">
            <w:pPr>
              <w:spacing w:after="360"/>
              <w:rPr>
                <w:i/>
                <w:iCs/>
                <w:sz w:val="26"/>
                <w:szCs w:val="26"/>
              </w:rPr>
            </w:pPr>
            <w:r w:rsidRPr="001657DB">
              <w:rPr>
                <w:color w:val="000000"/>
                <w:szCs w:val="28"/>
              </w:rPr>
              <w:t>- Trưởng các khoa, phòng.</w:t>
            </w:r>
          </w:p>
        </w:tc>
      </w:tr>
    </w:tbl>
    <w:p w14:paraId="747C2C93" w14:textId="77777777" w:rsidR="00CF3D62" w:rsidRDefault="00F778ED" w:rsidP="00CF3D62">
      <w:pPr>
        <w:spacing w:before="120" w:after="120"/>
        <w:ind w:firstLine="720"/>
        <w:jc w:val="both"/>
        <w:rPr>
          <w:color w:val="000000"/>
          <w:szCs w:val="28"/>
        </w:rPr>
      </w:pPr>
      <w:r w:rsidRPr="00A336B3">
        <w:rPr>
          <w:rStyle w:val="Emphasis"/>
          <w:i w:val="0"/>
          <w:szCs w:val="28"/>
        </w:rPr>
        <w:t xml:space="preserve">Căn cứ Công văn số </w:t>
      </w:r>
      <w:r w:rsidR="009B0BD5">
        <w:rPr>
          <w:rStyle w:val="Emphasis"/>
          <w:i w:val="0"/>
          <w:szCs w:val="28"/>
        </w:rPr>
        <w:t>1813</w:t>
      </w:r>
      <w:r w:rsidRPr="00A336B3">
        <w:rPr>
          <w:szCs w:val="28"/>
        </w:rPr>
        <w:t>/SYT-</w:t>
      </w:r>
      <w:r w:rsidR="00AA437D" w:rsidRPr="00A336B3">
        <w:rPr>
          <w:szCs w:val="28"/>
        </w:rPr>
        <w:t>VP</w:t>
      </w:r>
      <w:r w:rsidRPr="00A336B3">
        <w:rPr>
          <w:szCs w:val="28"/>
        </w:rPr>
        <w:t xml:space="preserve"> </w:t>
      </w:r>
      <w:r w:rsidRPr="00A336B3">
        <w:rPr>
          <w:rStyle w:val="Emphasis"/>
          <w:i w:val="0"/>
          <w:szCs w:val="28"/>
        </w:rPr>
        <w:t xml:space="preserve">ngày </w:t>
      </w:r>
      <w:r w:rsidR="009B0BD5">
        <w:rPr>
          <w:rStyle w:val="Emphasis"/>
          <w:i w:val="0"/>
          <w:szCs w:val="28"/>
        </w:rPr>
        <w:t>16</w:t>
      </w:r>
      <w:r w:rsidRPr="00A336B3">
        <w:rPr>
          <w:rStyle w:val="Emphasis"/>
          <w:i w:val="0"/>
          <w:szCs w:val="28"/>
        </w:rPr>
        <w:t xml:space="preserve"> tháng </w:t>
      </w:r>
      <w:r w:rsidR="009B0BD5">
        <w:rPr>
          <w:rStyle w:val="Emphasis"/>
          <w:i w:val="0"/>
          <w:szCs w:val="28"/>
        </w:rPr>
        <w:t>9</w:t>
      </w:r>
      <w:r w:rsidRPr="00A336B3">
        <w:rPr>
          <w:rStyle w:val="Emphasis"/>
          <w:i w:val="0"/>
          <w:szCs w:val="28"/>
        </w:rPr>
        <w:t xml:space="preserve"> năm 2025 của Sở Y tế Đồng Tháp </w:t>
      </w:r>
      <w:r w:rsidRPr="00A336B3">
        <w:rPr>
          <w:szCs w:val="28"/>
        </w:rPr>
        <w:t>về việc</w:t>
      </w:r>
      <w:r w:rsidR="003058D2" w:rsidRPr="00A336B3">
        <w:rPr>
          <w:szCs w:val="28"/>
        </w:rPr>
        <w:t xml:space="preserve"> </w:t>
      </w:r>
      <w:r w:rsidR="009B0BD5" w:rsidRPr="009B0BD5">
        <w:t>tăng cường bảo vệ, bảo quản an toàn tài liệu lưu trữ trong mùa mưa bão năm 2025</w:t>
      </w:r>
      <w:r w:rsidR="00600EB1" w:rsidRPr="00A336B3">
        <w:rPr>
          <w:color w:val="000000"/>
          <w:szCs w:val="28"/>
        </w:rPr>
        <w:t>;</w:t>
      </w:r>
      <w:r w:rsidR="00783DB2" w:rsidRPr="00A336B3">
        <w:rPr>
          <w:color w:val="000000"/>
          <w:szCs w:val="28"/>
        </w:rPr>
        <w:t xml:space="preserve"> </w:t>
      </w:r>
      <w:r w:rsidR="009518CC">
        <w:rPr>
          <w:color w:val="000000"/>
          <w:szCs w:val="28"/>
        </w:rPr>
        <w:t xml:space="preserve"> </w:t>
      </w:r>
      <w:r w:rsidR="009B0BD5">
        <w:rPr>
          <w:color w:val="000000"/>
          <w:szCs w:val="28"/>
        </w:rPr>
        <w:t xml:space="preserve"> </w:t>
      </w:r>
    </w:p>
    <w:p w14:paraId="794D330A" w14:textId="5AFDD356" w:rsidR="00826413" w:rsidRPr="00CF3D62" w:rsidRDefault="001A1104" w:rsidP="00CF3D62">
      <w:pPr>
        <w:spacing w:before="120" w:after="120"/>
        <w:ind w:firstLine="720"/>
        <w:jc w:val="both"/>
        <w:rPr>
          <w:color w:val="000000"/>
          <w:szCs w:val="28"/>
        </w:rPr>
      </w:pPr>
      <w:r w:rsidRPr="00CF3D62">
        <w:rPr>
          <w:rStyle w:val="Emphasis"/>
          <w:i w:val="0"/>
          <w:szCs w:val="28"/>
        </w:rPr>
        <w:t>Căn cứ Công văn số 1637</w:t>
      </w:r>
      <w:r w:rsidRPr="00CF3D62">
        <w:rPr>
          <w:szCs w:val="28"/>
        </w:rPr>
        <w:t xml:space="preserve">/SYT-VP </w:t>
      </w:r>
      <w:r w:rsidRPr="00CF3D62">
        <w:rPr>
          <w:rStyle w:val="Emphasis"/>
          <w:i w:val="0"/>
          <w:szCs w:val="28"/>
        </w:rPr>
        <w:t xml:space="preserve">ngày 10 tháng 9 năm 2025 của Sở Y tế Đồng Tháp </w:t>
      </w:r>
      <w:r w:rsidRPr="00CF3D62">
        <w:rPr>
          <w:szCs w:val="28"/>
        </w:rPr>
        <w:t xml:space="preserve">về việc </w:t>
      </w:r>
      <w:r w:rsidRPr="001A1104">
        <w:t>triển khai Quyết định số 1654/QĐ-TTg ngày 04</w:t>
      </w:r>
      <w:r w:rsidR="006200E7">
        <w:t xml:space="preserve"> tháng </w:t>
      </w:r>
      <w:r w:rsidRPr="001A1104">
        <w:t>8</w:t>
      </w:r>
      <w:r w:rsidR="006200E7">
        <w:t xml:space="preserve"> năm </w:t>
      </w:r>
      <w:r w:rsidRPr="001A1104">
        <w:t>2025 của Thủ tướng Chính phủ</w:t>
      </w:r>
      <w:r w:rsidR="006200E7">
        <w:rPr>
          <w:color w:val="000000"/>
          <w:szCs w:val="28"/>
        </w:rPr>
        <w:t>.</w:t>
      </w:r>
      <w:r w:rsidRPr="00CF3D62">
        <w:rPr>
          <w:color w:val="000000"/>
          <w:szCs w:val="28"/>
        </w:rPr>
        <w:t xml:space="preserve"> </w:t>
      </w:r>
      <w:r w:rsidR="00D0529D" w:rsidRPr="00CF3D62">
        <w:rPr>
          <w:color w:val="000000"/>
          <w:szCs w:val="28"/>
        </w:rPr>
        <w:t xml:space="preserve"> </w:t>
      </w:r>
      <w:r w:rsidR="00087609" w:rsidRPr="00CF3D62">
        <w:rPr>
          <w:color w:val="000000"/>
          <w:szCs w:val="28"/>
        </w:rPr>
        <w:t xml:space="preserve"> </w:t>
      </w:r>
      <w:r w:rsidR="00262DD5" w:rsidRPr="00CF3D62">
        <w:rPr>
          <w:color w:val="000000"/>
          <w:szCs w:val="28"/>
        </w:rPr>
        <w:t xml:space="preserve"> </w:t>
      </w:r>
      <w:r w:rsidR="00F01A3A" w:rsidRPr="00CF3D62">
        <w:rPr>
          <w:color w:val="000000"/>
          <w:szCs w:val="28"/>
        </w:rPr>
        <w:t xml:space="preserve"> </w:t>
      </w:r>
      <w:r w:rsidR="00826413" w:rsidRPr="00CF3D62">
        <w:rPr>
          <w:color w:val="000000"/>
          <w:szCs w:val="28"/>
        </w:rPr>
        <w:t xml:space="preserve"> </w:t>
      </w:r>
    </w:p>
    <w:p w14:paraId="7B117231" w14:textId="2B4FFFDF" w:rsidR="00AA437D" w:rsidRPr="007612BD" w:rsidRDefault="005E5CD6" w:rsidP="00CF3D62">
      <w:pPr>
        <w:spacing w:before="120" w:after="120"/>
        <w:ind w:firstLine="720"/>
        <w:jc w:val="both"/>
        <w:rPr>
          <w:i/>
          <w:szCs w:val="28"/>
          <w:lang w:val="nl-NL"/>
        </w:rPr>
      </w:pPr>
      <w:r w:rsidRPr="00A336B3">
        <w:rPr>
          <w:szCs w:val="28"/>
        </w:rPr>
        <w:t xml:space="preserve">Bệnh viện Đa khoa Sa Đéc </w:t>
      </w:r>
      <w:r w:rsidRPr="00A336B3">
        <w:rPr>
          <w:szCs w:val="28"/>
          <w:lang w:val="nl-NL"/>
        </w:rPr>
        <w:t xml:space="preserve">đề nghị </w:t>
      </w:r>
      <w:r w:rsidRPr="00A336B3">
        <w:rPr>
          <w:szCs w:val="28"/>
        </w:rPr>
        <w:t xml:space="preserve">lãnh đạo các khoa, phòng </w:t>
      </w:r>
      <w:r w:rsidRPr="00A336B3">
        <w:rPr>
          <w:szCs w:val="28"/>
          <w:lang w:val="nl-NL"/>
        </w:rPr>
        <w:t xml:space="preserve">nghiên cứu, phối hợp triển khai các văn bản, như sau </w:t>
      </w:r>
      <w:r w:rsidRPr="00A336B3">
        <w:rPr>
          <w:i/>
          <w:szCs w:val="28"/>
          <w:lang w:val="nl-NL"/>
        </w:rPr>
        <w:t>(</w:t>
      </w:r>
      <w:r w:rsidR="009E5108" w:rsidRPr="00A336B3">
        <w:rPr>
          <w:i/>
          <w:szCs w:val="28"/>
          <w:lang w:val="nl-NL"/>
        </w:rPr>
        <w:t>đ</w:t>
      </w:r>
      <w:r w:rsidRPr="00A336B3">
        <w:rPr>
          <w:i/>
          <w:szCs w:val="28"/>
          <w:lang w:val="nl-NL"/>
        </w:rPr>
        <w:t>ính kèm)</w:t>
      </w:r>
      <w:r w:rsidR="009E5108" w:rsidRPr="00A336B3">
        <w:rPr>
          <w:i/>
          <w:szCs w:val="28"/>
          <w:lang w:val="nl-NL"/>
        </w:rPr>
        <w:t>:</w:t>
      </w:r>
      <w:r w:rsidR="00DB0D75" w:rsidRPr="00A336B3">
        <w:rPr>
          <w:szCs w:val="28"/>
        </w:rPr>
        <w:t xml:space="preserve"> </w:t>
      </w:r>
      <w:r w:rsidR="009016AA" w:rsidRPr="00A336B3">
        <w:rPr>
          <w:szCs w:val="28"/>
        </w:rPr>
        <w:t xml:space="preserve"> </w:t>
      </w:r>
      <w:r w:rsidR="0000518F" w:rsidRPr="00A336B3">
        <w:rPr>
          <w:szCs w:val="28"/>
        </w:rPr>
        <w:t xml:space="preserve"> </w:t>
      </w:r>
      <w:r w:rsidR="008960F4" w:rsidRPr="00A336B3">
        <w:rPr>
          <w:szCs w:val="28"/>
        </w:rPr>
        <w:t xml:space="preserve"> </w:t>
      </w:r>
      <w:r w:rsidR="00AC3103" w:rsidRPr="00A336B3">
        <w:rPr>
          <w:szCs w:val="28"/>
        </w:rPr>
        <w:t xml:space="preserve"> </w:t>
      </w:r>
      <w:r w:rsidR="00AB2013" w:rsidRPr="00A336B3">
        <w:rPr>
          <w:szCs w:val="28"/>
        </w:rPr>
        <w:t xml:space="preserve"> </w:t>
      </w:r>
    </w:p>
    <w:p w14:paraId="51CE9ACF" w14:textId="2A7E65D1" w:rsidR="00404C5B" w:rsidRDefault="00A336B3" w:rsidP="00CF3D62">
      <w:pPr>
        <w:spacing w:before="120" w:after="120"/>
        <w:ind w:firstLine="720"/>
        <w:jc w:val="both"/>
        <w:rPr>
          <w:szCs w:val="28"/>
        </w:rPr>
      </w:pPr>
      <w:r w:rsidRPr="003F304B">
        <w:rPr>
          <w:szCs w:val="28"/>
        </w:rPr>
        <w:t xml:space="preserve">- </w:t>
      </w:r>
      <w:r w:rsidR="001A1104" w:rsidRPr="001A1104">
        <w:rPr>
          <w:szCs w:val="28"/>
        </w:rPr>
        <w:t>Công văn số 1429/SNV-CCLT ngày 09 tháng 9 năm 2025 của Sở Nội vụ tỉnh Đồng Tháp về việc tăng cường bảo vệ, bảo quản an toàn tài liệu lưu trữ trong mùa mưa bão năm 2025</w:t>
      </w:r>
      <w:r w:rsidR="005E76D0" w:rsidRPr="003F304B">
        <w:rPr>
          <w:szCs w:val="28"/>
        </w:rPr>
        <w:t>;</w:t>
      </w:r>
      <w:r w:rsidR="008B6681">
        <w:rPr>
          <w:szCs w:val="28"/>
        </w:rPr>
        <w:t xml:space="preserve"> </w:t>
      </w:r>
      <w:r w:rsidR="00F46BB0">
        <w:rPr>
          <w:szCs w:val="28"/>
        </w:rPr>
        <w:t xml:space="preserve"> </w:t>
      </w:r>
    </w:p>
    <w:p w14:paraId="0CB857E9" w14:textId="421EC237" w:rsidR="00C22122" w:rsidRPr="00C22122" w:rsidRDefault="006C0A1A" w:rsidP="00CF3D62">
      <w:pPr>
        <w:spacing w:before="120" w:after="120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Pr="006C0A1A">
        <w:rPr>
          <w:szCs w:val="28"/>
        </w:rPr>
        <w:t>Quyết định số 1654/QĐ-TTg ngày 04</w:t>
      </w:r>
      <w:r w:rsidR="006200E7">
        <w:rPr>
          <w:szCs w:val="28"/>
        </w:rPr>
        <w:t xml:space="preserve"> tháng </w:t>
      </w:r>
      <w:r w:rsidRPr="006C0A1A">
        <w:rPr>
          <w:szCs w:val="28"/>
        </w:rPr>
        <w:t>8</w:t>
      </w:r>
      <w:r w:rsidR="006200E7">
        <w:rPr>
          <w:szCs w:val="28"/>
        </w:rPr>
        <w:t xml:space="preserve"> năm </w:t>
      </w:r>
      <w:r w:rsidRPr="006C0A1A">
        <w:rPr>
          <w:szCs w:val="28"/>
        </w:rPr>
        <w:t>2025 của Thủ tướng Chính phủ về việc phê duyệt Nhiệm vụ lập Điều chỉnh Quy hoạch tổng thể về năng lượng quốc gia thời kỳ 2021 - 2030, tầm nhìn đến năm 2050</w:t>
      </w:r>
      <w:r w:rsidR="006200E7">
        <w:rPr>
          <w:szCs w:val="28"/>
        </w:rPr>
        <w:t>.</w:t>
      </w:r>
      <w:r>
        <w:rPr>
          <w:szCs w:val="28"/>
        </w:rPr>
        <w:t xml:space="preserve"> </w:t>
      </w:r>
    </w:p>
    <w:p w14:paraId="7B28F7AB" w14:textId="10051BBF" w:rsidR="00C668D3" w:rsidRPr="00A336B3" w:rsidRDefault="004C17CC" w:rsidP="00CF3D62">
      <w:pPr>
        <w:widowControl w:val="0"/>
        <w:spacing w:before="120" w:after="120"/>
        <w:ind w:firstLine="720"/>
        <w:jc w:val="both"/>
        <w:rPr>
          <w:iCs/>
          <w:szCs w:val="28"/>
        </w:rPr>
      </w:pPr>
      <w:r w:rsidRPr="00A336B3">
        <w:rPr>
          <w:szCs w:val="28"/>
        </w:rPr>
        <w:t>Bệnh viện Đa kh</w:t>
      </w:r>
      <w:r w:rsidR="00741A1D" w:rsidRPr="00A336B3">
        <w:rPr>
          <w:szCs w:val="28"/>
        </w:rPr>
        <w:t>oa Sa Đéc đề nghị lãnh đạo các k</w:t>
      </w:r>
      <w:r w:rsidRPr="00A336B3">
        <w:rPr>
          <w:szCs w:val="28"/>
        </w:rPr>
        <w:t xml:space="preserve">hoa, phòng </w:t>
      </w:r>
      <w:r w:rsidR="004C0EFE" w:rsidRPr="00A336B3">
        <w:rPr>
          <w:szCs w:val="28"/>
        </w:rPr>
        <w:t xml:space="preserve">triển khai </w:t>
      </w:r>
      <w:r w:rsidR="005E5CD6" w:rsidRPr="00A336B3">
        <w:rPr>
          <w:szCs w:val="28"/>
          <w:lang w:val="nl-NL"/>
        </w:rPr>
        <w:t>các văn bản nêu trên</w:t>
      </w:r>
      <w:r w:rsidR="005E5CD6" w:rsidRPr="00A336B3">
        <w:rPr>
          <w:szCs w:val="28"/>
          <w:lang w:val="fr-FR"/>
        </w:rPr>
        <w:t xml:space="preserve"> </w:t>
      </w:r>
      <w:r w:rsidR="00A40B01" w:rsidRPr="00A336B3">
        <w:rPr>
          <w:szCs w:val="28"/>
          <w:lang w:val="fr-FR"/>
        </w:rPr>
        <w:t xml:space="preserve">đến viên chức và người lao động </w:t>
      </w:r>
      <w:r w:rsidR="005E5CD6" w:rsidRPr="00A336B3">
        <w:rPr>
          <w:szCs w:val="28"/>
          <w:lang w:val="nl-NL"/>
        </w:rPr>
        <w:t>có liên quan nghiên cứu, tham mưu theo nhiệm vụ được giao</w:t>
      </w:r>
      <w:r w:rsidR="003061CE" w:rsidRPr="00A336B3">
        <w:rPr>
          <w:rStyle w:val="Emphasis"/>
          <w:i w:val="0"/>
          <w:szCs w:val="28"/>
        </w:rPr>
        <w:t>.</w:t>
      </w:r>
      <w:r w:rsidR="00726026" w:rsidRPr="00A336B3">
        <w:rPr>
          <w:rStyle w:val="Emphasis"/>
          <w:i w:val="0"/>
          <w:szCs w:val="28"/>
        </w:rPr>
        <w:t xml:space="preserve"> </w:t>
      </w:r>
      <w:r w:rsidR="00A336B3">
        <w:rPr>
          <w:rStyle w:val="Emphasis"/>
          <w:i w:val="0"/>
          <w:szCs w:val="28"/>
        </w:rPr>
        <w:t xml:space="preserve"> </w:t>
      </w:r>
    </w:p>
    <w:p w14:paraId="0156DF4F" w14:textId="77777777" w:rsidR="004C17CC" w:rsidRPr="00A96347" w:rsidRDefault="008966CA" w:rsidP="00CF3D62">
      <w:pPr>
        <w:pStyle w:val="Default"/>
        <w:spacing w:before="120" w:after="120"/>
        <w:ind w:firstLine="720"/>
        <w:jc w:val="both"/>
        <w:rPr>
          <w:sz w:val="28"/>
          <w:szCs w:val="28"/>
        </w:rPr>
      </w:pPr>
      <w:r w:rsidRPr="00A336B3">
        <w:rPr>
          <w:sz w:val="28"/>
          <w:szCs w:val="28"/>
        </w:rPr>
        <w:t xml:space="preserve">Đề nghị </w:t>
      </w:r>
      <w:r w:rsidRPr="00A336B3">
        <w:rPr>
          <w:sz w:val="28"/>
          <w:szCs w:val="28"/>
          <w:lang w:val="en-US"/>
        </w:rPr>
        <w:t>t</w:t>
      </w:r>
      <w:r w:rsidR="004C17CC" w:rsidRPr="00A336B3">
        <w:rPr>
          <w:sz w:val="28"/>
          <w:szCs w:val="28"/>
        </w:rPr>
        <w:t>rưởng</w:t>
      </w:r>
      <w:r w:rsidR="004C17CC" w:rsidRPr="00A336B3">
        <w:rPr>
          <w:sz w:val="28"/>
          <w:szCs w:val="28"/>
          <w:lang w:val="en-US"/>
        </w:rPr>
        <w:t xml:space="preserve"> các</w:t>
      </w:r>
      <w:r w:rsidR="00984A5E" w:rsidRPr="00A336B3">
        <w:rPr>
          <w:sz w:val="28"/>
          <w:szCs w:val="28"/>
        </w:rPr>
        <w:t xml:space="preserve"> </w:t>
      </w:r>
      <w:r w:rsidR="007979C4" w:rsidRPr="00A336B3">
        <w:rPr>
          <w:sz w:val="28"/>
          <w:szCs w:val="28"/>
          <w:lang w:val="en-US"/>
        </w:rPr>
        <w:t>k</w:t>
      </w:r>
      <w:r w:rsidR="004C17CC" w:rsidRPr="00A336B3">
        <w:rPr>
          <w:sz w:val="28"/>
          <w:szCs w:val="28"/>
        </w:rPr>
        <w:t xml:space="preserve">hoa, phòng thực hiện </w:t>
      </w:r>
      <w:r w:rsidR="004C17CC" w:rsidRPr="00A336B3">
        <w:rPr>
          <w:sz w:val="28"/>
          <w:szCs w:val="28"/>
          <w:lang w:val="en-US"/>
        </w:rPr>
        <w:t xml:space="preserve">tốt </w:t>
      </w:r>
      <w:r w:rsidR="004C17CC" w:rsidRPr="00A336B3">
        <w:rPr>
          <w:sz w:val="28"/>
          <w:szCs w:val="28"/>
        </w:rPr>
        <w:t>tinh thần Công văn này./.</w:t>
      </w:r>
    </w:p>
    <w:p w14:paraId="7CC19291" w14:textId="77777777" w:rsidR="004C17CC" w:rsidRPr="001F027D" w:rsidRDefault="004C17CC" w:rsidP="006E1BC3">
      <w:pPr>
        <w:pStyle w:val="Default"/>
        <w:spacing w:before="120" w:after="80"/>
        <w:jc w:val="both"/>
        <w:rPr>
          <w:sz w:val="30"/>
          <w:szCs w:val="52"/>
          <w:lang w:val="en-US"/>
        </w:rPr>
      </w:pP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360"/>
        <w:gridCol w:w="4926"/>
      </w:tblGrid>
      <w:tr w:rsidR="004C17CC" w:rsidRPr="00741A1D" w14:paraId="0A1E3879" w14:textId="77777777" w:rsidTr="00306C6A">
        <w:trPr>
          <w:jc w:val="center"/>
        </w:trPr>
        <w:tc>
          <w:tcPr>
            <w:tcW w:w="4360" w:type="dxa"/>
          </w:tcPr>
          <w:p w14:paraId="2920BFB6" w14:textId="5132B861" w:rsidR="004C17CC" w:rsidRPr="001B17E2" w:rsidRDefault="004C17CC" w:rsidP="00EF3B08">
            <w:pPr>
              <w:rPr>
                <w:b/>
                <w:lang w:val="vi-VN"/>
              </w:rPr>
            </w:pPr>
            <w:r w:rsidRPr="001B17E2">
              <w:rPr>
                <w:b/>
                <w:i/>
                <w:sz w:val="24"/>
                <w:lang w:val="vi-VN"/>
              </w:rPr>
              <w:t>Nơi nhận:</w:t>
            </w:r>
          </w:p>
          <w:p w14:paraId="686771DF" w14:textId="77777777" w:rsidR="004C17CC" w:rsidRPr="00741A1D" w:rsidRDefault="004C17CC" w:rsidP="00EF3B0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>- Như trên;</w:t>
            </w:r>
          </w:p>
          <w:p w14:paraId="63886029" w14:textId="21D8450C" w:rsidR="004C17CC" w:rsidRPr="00984A5E" w:rsidRDefault="004C17CC" w:rsidP="00EF3B0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>- GĐ và các PGĐ BV (b/c);</w:t>
            </w:r>
          </w:p>
          <w:p w14:paraId="01DDF12C" w14:textId="77777777" w:rsidR="001B17E2" w:rsidRPr="00984A5E" w:rsidRDefault="001B17E2" w:rsidP="00EF3B08">
            <w:pPr>
              <w:rPr>
                <w:sz w:val="22"/>
                <w:lang w:val="vi-VN"/>
              </w:rPr>
            </w:pPr>
            <w:r w:rsidRPr="00984A5E">
              <w:rPr>
                <w:sz w:val="22"/>
                <w:lang w:val="vi-VN"/>
              </w:rPr>
              <w:t>- Trang TTĐT BV;</w:t>
            </w:r>
          </w:p>
          <w:p w14:paraId="3A79C428" w14:textId="4D7ACFD9" w:rsidR="004C17CC" w:rsidRPr="005A11F6" w:rsidRDefault="004C17CC" w:rsidP="00EF3B08">
            <w:pPr>
              <w:rPr>
                <w:sz w:val="26"/>
              </w:rPr>
            </w:pPr>
            <w:r w:rsidRPr="00984A5E">
              <w:rPr>
                <w:sz w:val="22"/>
                <w:lang w:val="vi-VN"/>
              </w:rPr>
              <w:t>- Lưu: VT, HCQT.</w:t>
            </w:r>
            <w:r w:rsidR="00362B5C">
              <w:rPr>
                <w:sz w:val="22"/>
              </w:rPr>
              <w:t xml:space="preserve"> </w:t>
            </w:r>
            <w:r w:rsidR="005A11F6">
              <w:rPr>
                <w:sz w:val="22"/>
              </w:rPr>
              <w:t>Nhu.</w:t>
            </w:r>
          </w:p>
        </w:tc>
        <w:tc>
          <w:tcPr>
            <w:tcW w:w="4926" w:type="dxa"/>
          </w:tcPr>
          <w:p w14:paraId="2B779075" w14:textId="5A38C34D" w:rsidR="00394E36" w:rsidRDefault="004C17CC" w:rsidP="00CF3D62">
            <w:pPr>
              <w:jc w:val="center"/>
              <w:rPr>
                <w:b/>
              </w:rPr>
            </w:pPr>
            <w:r w:rsidRPr="00984A5E">
              <w:rPr>
                <w:b/>
                <w:lang w:val="vi-VN"/>
              </w:rPr>
              <w:t>GIÁM ĐỐC</w:t>
            </w:r>
          </w:p>
          <w:p w14:paraId="4DA98A94" w14:textId="77777777" w:rsidR="00CF3D62" w:rsidRDefault="00CF3D62" w:rsidP="00CF3D62">
            <w:pPr>
              <w:jc w:val="center"/>
              <w:rPr>
                <w:b/>
              </w:rPr>
            </w:pPr>
          </w:p>
          <w:p w14:paraId="459928F6" w14:textId="77777777" w:rsidR="00CF3D62" w:rsidRDefault="00CF3D62" w:rsidP="00CF3D62">
            <w:pPr>
              <w:jc w:val="center"/>
              <w:rPr>
                <w:b/>
              </w:rPr>
            </w:pPr>
          </w:p>
          <w:p w14:paraId="6EF99032" w14:textId="77777777" w:rsidR="00CF3D62" w:rsidRDefault="00CF3D62" w:rsidP="00CF3D62">
            <w:pPr>
              <w:jc w:val="center"/>
              <w:rPr>
                <w:b/>
              </w:rPr>
            </w:pPr>
          </w:p>
          <w:p w14:paraId="4D2C81C6" w14:textId="77777777" w:rsidR="00CF3D62" w:rsidRPr="001F027D" w:rsidRDefault="00CF3D62" w:rsidP="00CF3D62">
            <w:pPr>
              <w:jc w:val="center"/>
              <w:rPr>
                <w:b/>
                <w:sz w:val="2"/>
                <w:szCs w:val="2"/>
              </w:rPr>
            </w:pPr>
          </w:p>
          <w:p w14:paraId="7DCD971C" w14:textId="77777777" w:rsidR="00CF3D62" w:rsidRDefault="00CF3D62" w:rsidP="00CF3D62">
            <w:pPr>
              <w:jc w:val="center"/>
              <w:rPr>
                <w:b/>
              </w:rPr>
            </w:pPr>
          </w:p>
          <w:p w14:paraId="37565A7B" w14:textId="77777777" w:rsidR="00CF3D62" w:rsidRPr="001F027D" w:rsidRDefault="00CF3D62" w:rsidP="00CF3D62">
            <w:pPr>
              <w:jc w:val="center"/>
              <w:rPr>
                <w:b/>
                <w:sz w:val="38"/>
                <w:szCs w:val="34"/>
              </w:rPr>
            </w:pPr>
          </w:p>
          <w:p w14:paraId="4FDDC6BE" w14:textId="0B35BA05" w:rsidR="004C17CC" w:rsidRPr="00984A5E" w:rsidRDefault="004C17CC" w:rsidP="00EF3B08">
            <w:pPr>
              <w:jc w:val="center"/>
              <w:rPr>
                <w:iCs/>
                <w:color w:val="0000FF"/>
                <w:sz w:val="26"/>
                <w:lang w:val="vi-VN"/>
              </w:rPr>
            </w:pPr>
            <w:r w:rsidRPr="00984A5E">
              <w:rPr>
                <w:b/>
                <w:lang w:val="vi-VN"/>
              </w:rPr>
              <w:t>Trần Thanh Tùng</w:t>
            </w:r>
          </w:p>
        </w:tc>
      </w:tr>
    </w:tbl>
    <w:p w14:paraId="44693E71" w14:textId="77777777" w:rsidR="004C17CC" w:rsidRPr="00306C6A" w:rsidRDefault="004C17CC" w:rsidP="00EF3B08">
      <w:pPr>
        <w:spacing w:before="120"/>
        <w:jc w:val="center"/>
        <w:rPr>
          <w:rFonts w:ascii="TimesNewRomanPSMT" w:hAnsi="TimesNewRomanPSMT"/>
          <w:color w:val="000000"/>
          <w:szCs w:val="28"/>
        </w:rPr>
      </w:pPr>
    </w:p>
    <w:sectPr w:rsidR="004C17CC" w:rsidRPr="00306C6A" w:rsidSect="007C03B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AFDF" w14:textId="77777777" w:rsidR="00C331E1" w:rsidRDefault="00C331E1">
      <w:r>
        <w:separator/>
      </w:r>
    </w:p>
  </w:endnote>
  <w:endnote w:type="continuationSeparator" w:id="0">
    <w:p w14:paraId="0748D0C6" w14:textId="77777777" w:rsidR="00C331E1" w:rsidRDefault="00C3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1E80" w14:textId="77777777" w:rsidR="00D059D2" w:rsidRDefault="004E4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7CD25" w14:textId="77777777" w:rsidR="00D059D2" w:rsidRDefault="00D0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C39F" w14:textId="77777777" w:rsidR="00D059D2" w:rsidRDefault="00D059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15E7C" w14:textId="77777777" w:rsidR="00C331E1" w:rsidRDefault="00C331E1">
      <w:r>
        <w:separator/>
      </w:r>
    </w:p>
  </w:footnote>
  <w:footnote w:type="continuationSeparator" w:id="0">
    <w:p w14:paraId="2C4A21E6" w14:textId="77777777" w:rsidR="00C331E1" w:rsidRDefault="00C33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08A9" w14:textId="77777777" w:rsidR="00D059D2" w:rsidRDefault="004E4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D2F9B" w14:textId="77777777" w:rsidR="00D059D2" w:rsidRDefault="00D059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993052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7860263" w14:textId="1FB2363A" w:rsidR="008B33ED" w:rsidRPr="008B33ED" w:rsidRDefault="008B33ED" w:rsidP="008B33ED">
        <w:pPr>
          <w:pStyle w:val="Header"/>
          <w:jc w:val="center"/>
          <w:rPr>
            <w:sz w:val="26"/>
            <w:szCs w:val="26"/>
          </w:rPr>
        </w:pPr>
        <w:r w:rsidRPr="008B33ED">
          <w:rPr>
            <w:sz w:val="26"/>
            <w:szCs w:val="26"/>
          </w:rPr>
          <w:fldChar w:fldCharType="begin"/>
        </w:r>
        <w:r w:rsidRPr="008B33ED">
          <w:rPr>
            <w:sz w:val="26"/>
            <w:szCs w:val="26"/>
          </w:rPr>
          <w:instrText xml:space="preserve"> PAGE   \* MERGEFORMAT </w:instrText>
        </w:r>
        <w:r w:rsidRPr="008B33ED">
          <w:rPr>
            <w:sz w:val="26"/>
            <w:szCs w:val="26"/>
          </w:rPr>
          <w:fldChar w:fldCharType="separate"/>
        </w:r>
        <w:r w:rsidR="005D59DA">
          <w:rPr>
            <w:noProof/>
            <w:sz w:val="26"/>
            <w:szCs w:val="26"/>
          </w:rPr>
          <w:t>2</w:t>
        </w:r>
        <w:r w:rsidRPr="008B33ED">
          <w:rPr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E4221"/>
    <w:multiLevelType w:val="hybridMultilevel"/>
    <w:tmpl w:val="F2DEB9B0"/>
    <w:lvl w:ilvl="0" w:tplc="70D042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35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7CC"/>
    <w:rsid w:val="0000518F"/>
    <w:rsid w:val="0001009E"/>
    <w:rsid w:val="00010989"/>
    <w:rsid w:val="00013F8D"/>
    <w:rsid w:val="00021834"/>
    <w:rsid w:val="000240C1"/>
    <w:rsid w:val="00025FB6"/>
    <w:rsid w:val="0004337F"/>
    <w:rsid w:val="000603CC"/>
    <w:rsid w:val="0006146D"/>
    <w:rsid w:val="00061EF7"/>
    <w:rsid w:val="00064F07"/>
    <w:rsid w:val="00072D24"/>
    <w:rsid w:val="00080357"/>
    <w:rsid w:val="000813EC"/>
    <w:rsid w:val="00082C36"/>
    <w:rsid w:val="00083785"/>
    <w:rsid w:val="00083DCB"/>
    <w:rsid w:val="00087549"/>
    <w:rsid w:val="00087609"/>
    <w:rsid w:val="000A1BBE"/>
    <w:rsid w:val="000A42C9"/>
    <w:rsid w:val="000B087C"/>
    <w:rsid w:val="000C39D4"/>
    <w:rsid w:val="000C649B"/>
    <w:rsid w:val="000C76BF"/>
    <w:rsid w:val="000D07F3"/>
    <w:rsid w:val="000D4226"/>
    <w:rsid w:val="000E0AC3"/>
    <w:rsid w:val="000F30E8"/>
    <w:rsid w:val="00117A67"/>
    <w:rsid w:val="00136FC1"/>
    <w:rsid w:val="001477F7"/>
    <w:rsid w:val="00147823"/>
    <w:rsid w:val="00147C8A"/>
    <w:rsid w:val="001515AA"/>
    <w:rsid w:val="00160EC4"/>
    <w:rsid w:val="00161C7B"/>
    <w:rsid w:val="00162CEE"/>
    <w:rsid w:val="001657DB"/>
    <w:rsid w:val="001702EB"/>
    <w:rsid w:val="0017615F"/>
    <w:rsid w:val="001811EF"/>
    <w:rsid w:val="00185B31"/>
    <w:rsid w:val="00190B0D"/>
    <w:rsid w:val="00194403"/>
    <w:rsid w:val="001975AD"/>
    <w:rsid w:val="001A1104"/>
    <w:rsid w:val="001A18D6"/>
    <w:rsid w:val="001A1BDA"/>
    <w:rsid w:val="001B17E2"/>
    <w:rsid w:val="001C0F02"/>
    <w:rsid w:val="001C1F50"/>
    <w:rsid w:val="001C250B"/>
    <w:rsid w:val="001C5F16"/>
    <w:rsid w:val="001C654F"/>
    <w:rsid w:val="001D3CD6"/>
    <w:rsid w:val="001E6CE4"/>
    <w:rsid w:val="001F027D"/>
    <w:rsid w:val="0020230C"/>
    <w:rsid w:val="002075C6"/>
    <w:rsid w:val="00212418"/>
    <w:rsid w:val="0022795D"/>
    <w:rsid w:val="00233CF6"/>
    <w:rsid w:val="00236F34"/>
    <w:rsid w:val="00237277"/>
    <w:rsid w:val="002518A1"/>
    <w:rsid w:val="00262DD5"/>
    <w:rsid w:val="002663E9"/>
    <w:rsid w:val="00275D73"/>
    <w:rsid w:val="00277C8E"/>
    <w:rsid w:val="00283A0F"/>
    <w:rsid w:val="002855BD"/>
    <w:rsid w:val="00286328"/>
    <w:rsid w:val="002874E2"/>
    <w:rsid w:val="00294A5D"/>
    <w:rsid w:val="00295D7F"/>
    <w:rsid w:val="002A751F"/>
    <w:rsid w:val="002B0D8E"/>
    <w:rsid w:val="002C0D3A"/>
    <w:rsid w:val="002C3F83"/>
    <w:rsid w:val="002C4250"/>
    <w:rsid w:val="002C5CA3"/>
    <w:rsid w:val="002D26A7"/>
    <w:rsid w:val="002D3D57"/>
    <w:rsid w:val="002F6573"/>
    <w:rsid w:val="003058D2"/>
    <w:rsid w:val="003061CE"/>
    <w:rsid w:val="00306C6A"/>
    <w:rsid w:val="00312ADE"/>
    <w:rsid w:val="0031433E"/>
    <w:rsid w:val="00324835"/>
    <w:rsid w:val="0032676A"/>
    <w:rsid w:val="003337F2"/>
    <w:rsid w:val="0034299D"/>
    <w:rsid w:val="00356AF1"/>
    <w:rsid w:val="003607AA"/>
    <w:rsid w:val="00362B5C"/>
    <w:rsid w:val="0036499E"/>
    <w:rsid w:val="00364F20"/>
    <w:rsid w:val="0037119F"/>
    <w:rsid w:val="00371A2F"/>
    <w:rsid w:val="00374C8B"/>
    <w:rsid w:val="00376C9C"/>
    <w:rsid w:val="003778CF"/>
    <w:rsid w:val="00391561"/>
    <w:rsid w:val="00394E36"/>
    <w:rsid w:val="003A504A"/>
    <w:rsid w:val="003C55A5"/>
    <w:rsid w:val="003D3727"/>
    <w:rsid w:val="003E16CB"/>
    <w:rsid w:val="003F1C30"/>
    <w:rsid w:val="003F304B"/>
    <w:rsid w:val="0040403A"/>
    <w:rsid w:val="00404C5B"/>
    <w:rsid w:val="0040504A"/>
    <w:rsid w:val="0041042F"/>
    <w:rsid w:val="004142D1"/>
    <w:rsid w:val="004159A2"/>
    <w:rsid w:val="004204D8"/>
    <w:rsid w:val="004269B0"/>
    <w:rsid w:val="004419D3"/>
    <w:rsid w:val="004427D8"/>
    <w:rsid w:val="00447622"/>
    <w:rsid w:val="0045046C"/>
    <w:rsid w:val="004568D2"/>
    <w:rsid w:val="00463D54"/>
    <w:rsid w:val="0048130B"/>
    <w:rsid w:val="004836DB"/>
    <w:rsid w:val="00485044"/>
    <w:rsid w:val="004A1CA3"/>
    <w:rsid w:val="004A2592"/>
    <w:rsid w:val="004A7559"/>
    <w:rsid w:val="004A7729"/>
    <w:rsid w:val="004B1BC0"/>
    <w:rsid w:val="004B340B"/>
    <w:rsid w:val="004B5305"/>
    <w:rsid w:val="004C0E82"/>
    <w:rsid w:val="004C0EFE"/>
    <w:rsid w:val="004C17CC"/>
    <w:rsid w:val="004C73FB"/>
    <w:rsid w:val="004D335B"/>
    <w:rsid w:val="004D5AB4"/>
    <w:rsid w:val="004E0BF2"/>
    <w:rsid w:val="004E45EA"/>
    <w:rsid w:val="00503470"/>
    <w:rsid w:val="005035ED"/>
    <w:rsid w:val="00504ADA"/>
    <w:rsid w:val="00505D8F"/>
    <w:rsid w:val="00506C73"/>
    <w:rsid w:val="005079F8"/>
    <w:rsid w:val="00512F3B"/>
    <w:rsid w:val="00514B26"/>
    <w:rsid w:val="00530FF6"/>
    <w:rsid w:val="00531050"/>
    <w:rsid w:val="00531572"/>
    <w:rsid w:val="00543051"/>
    <w:rsid w:val="00547358"/>
    <w:rsid w:val="0054764D"/>
    <w:rsid w:val="005673E6"/>
    <w:rsid w:val="005722EF"/>
    <w:rsid w:val="0059164D"/>
    <w:rsid w:val="005927C7"/>
    <w:rsid w:val="00596C58"/>
    <w:rsid w:val="005A11F6"/>
    <w:rsid w:val="005A6FC7"/>
    <w:rsid w:val="005B70F1"/>
    <w:rsid w:val="005C11E7"/>
    <w:rsid w:val="005C43B3"/>
    <w:rsid w:val="005D59DA"/>
    <w:rsid w:val="005E0D67"/>
    <w:rsid w:val="005E2D43"/>
    <w:rsid w:val="005E5CD6"/>
    <w:rsid w:val="005E76D0"/>
    <w:rsid w:val="005F2715"/>
    <w:rsid w:val="005F5937"/>
    <w:rsid w:val="00600EB1"/>
    <w:rsid w:val="00602D0C"/>
    <w:rsid w:val="00605A39"/>
    <w:rsid w:val="0061127B"/>
    <w:rsid w:val="00612E17"/>
    <w:rsid w:val="00614420"/>
    <w:rsid w:val="00616090"/>
    <w:rsid w:val="006200E7"/>
    <w:rsid w:val="00620B51"/>
    <w:rsid w:val="0063172F"/>
    <w:rsid w:val="006317F7"/>
    <w:rsid w:val="006322FD"/>
    <w:rsid w:val="0063771D"/>
    <w:rsid w:val="00642555"/>
    <w:rsid w:val="00651576"/>
    <w:rsid w:val="0065374C"/>
    <w:rsid w:val="00656A21"/>
    <w:rsid w:val="00657AA5"/>
    <w:rsid w:val="00664C05"/>
    <w:rsid w:val="00676BFF"/>
    <w:rsid w:val="00694D5E"/>
    <w:rsid w:val="006960EB"/>
    <w:rsid w:val="006A0E99"/>
    <w:rsid w:val="006A265B"/>
    <w:rsid w:val="006A3FC7"/>
    <w:rsid w:val="006A7885"/>
    <w:rsid w:val="006B300D"/>
    <w:rsid w:val="006B3A51"/>
    <w:rsid w:val="006C0A1A"/>
    <w:rsid w:val="006C1926"/>
    <w:rsid w:val="006D29BD"/>
    <w:rsid w:val="006D2C56"/>
    <w:rsid w:val="006D443B"/>
    <w:rsid w:val="006D576D"/>
    <w:rsid w:val="006E1BC3"/>
    <w:rsid w:val="006F2410"/>
    <w:rsid w:val="00700861"/>
    <w:rsid w:val="007030E5"/>
    <w:rsid w:val="00704FBE"/>
    <w:rsid w:val="00705F76"/>
    <w:rsid w:val="00714E2D"/>
    <w:rsid w:val="00716206"/>
    <w:rsid w:val="00716CCB"/>
    <w:rsid w:val="0072461B"/>
    <w:rsid w:val="00724F16"/>
    <w:rsid w:val="00726026"/>
    <w:rsid w:val="00732014"/>
    <w:rsid w:val="0073268B"/>
    <w:rsid w:val="00733A48"/>
    <w:rsid w:val="0073742F"/>
    <w:rsid w:val="00741A1D"/>
    <w:rsid w:val="00743165"/>
    <w:rsid w:val="00754A57"/>
    <w:rsid w:val="007612BD"/>
    <w:rsid w:val="00770A20"/>
    <w:rsid w:val="00783DB2"/>
    <w:rsid w:val="00784A08"/>
    <w:rsid w:val="00785CC7"/>
    <w:rsid w:val="007979C4"/>
    <w:rsid w:val="007A3327"/>
    <w:rsid w:val="007A35A8"/>
    <w:rsid w:val="007A68D7"/>
    <w:rsid w:val="007A7AB4"/>
    <w:rsid w:val="007B2195"/>
    <w:rsid w:val="007C03B5"/>
    <w:rsid w:val="007D4439"/>
    <w:rsid w:val="007D585B"/>
    <w:rsid w:val="007E2E5B"/>
    <w:rsid w:val="007F0CD9"/>
    <w:rsid w:val="007F4BA2"/>
    <w:rsid w:val="007F5C3B"/>
    <w:rsid w:val="007F63E4"/>
    <w:rsid w:val="00804893"/>
    <w:rsid w:val="0081754F"/>
    <w:rsid w:val="00820264"/>
    <w:rsid w:val="008241BC"/>
    <w:rsid w:val="00826413"/>
    <w:rsid w:val="0083679B"/>
    <w:rsid w:val="00836E21"/>
    <w:rsid w:val="00841AAA"/>
    <w:rsid w:val="00864DFB"/>
    <w:rsid w:val="0088146A"/>
    <w:rsid w:val="008856D9"/>
    <w:rsid w:val="00886CA1"/>
    <w:rsid w:val="008960F4"/>
    <w:rsid w:val="008966CA"/>
    <w:rsid w:val="008A38AC"/>
    <w:rsid w:val="008A5140"/>
    <w:rsid w:val="008A7DB0"/>
    <w:rsid w:val="008B221D"/>
    <w:rsid w:val="008B33ED"/>
    <w:rsid w:val="008B63F4"/>
    <w:rsid w:val="008B6681"/>
    <w:rsid w:val="008C0C89"/>
    <w:rsid w:val="008D03B5"/>
    <w:rsid w:val="008D31BD"/>
    <w:rsid w:val="008D6C01"/>
    <w:rsid w:val="008E71F8"/>
    <w:rsid w:val="008F358A"/>
    <w:rsid w:val="008F7F37"/>
    <w:rsid w:val="009016AA"/>
    <w:rsid w:val="0090201A"/>
    <w:rsid w:val="009112B9"/>
    <w:rsid w:val="009131D7"/>
    <w:rsid w:val="009228FC"/>
    <w:rsid w:val="00923872"/>
    <w:rsid w:val="009270FE"/>
    <w:rsid w:val="00931349"/>
    <w:rsid w:val="00931E71"/>
    <w:rsid w:val="009369E5"/>
    <w:rsid w:val="009417F0"/>
    <w:rsid w:val="00946DFC"/>
    <w:rsid w:val="009518CC"/>
    <w:rsid w:val="009540B9"/>
    <w:rsid w:val="00960C73"/>
    <w:rsid w:val="00961783"/>
    <w:rsid w:val="00964D63"/>
    <w:rsid w:val="0096749D"/>
    <w:rsid w:val="0096754B"/>
    <w:rsid w:val="0097536A"/>
    <w:rsid w:val="00984A5E"/>
    <w:rsid w:val="00993E90"/>
    <w:rsid w:val="009A174B"/>
    <w:rsid w:val="009A1B6F"/>
    <w:rsid w:val="009A53BF"/>
    <w:rsid w:val="009B0BD5"/>
    <w:rsid w:val="009B2DB3"/>
    <w:rsid w:val="009B445B"/>
    <w:rsid w:val="009C3425"/>
    <w:rsid w:val="009D22F5"/>
    <w:rsid w:val="009D4C8A"/>
    <w:rsid w:val="009D6AC6"/>
    <w:rsid w:val="009E07F9"/>
    <w:rsid w:val="009E5108"/>
    <w:rsid w:val="009E5B18"/>
    <w:rsid w:val="009E5C4A"/>
    <w:rsid w:val="009F4FBE"/>
    <w:rsid w:val="00A03837"/>
    <w:rsid w:val="00A0457C"/>
    <w:rsid w:val="00A11B1F"/>
    <w:rsid w:val="00A11D76"/>
    <w:rsid w:val="00A260A2"/>
    <w:rsid w:val="00A32A06"/>
    <w:rsid w:val="00A336B3"/>
    <w:rsid w:val="00A40B01"/>
    <w:rsid w:val="00A442E4"/>
    <w:rsid w:val="00A46CC0"/>
    <w:rsid w:val="00A70C63"/>
    <w:rsid w:val="00A83B51"/>
    <w:rsid w:val="00A84B26"/>
    <w:rsid w:val="00A8584D"/>
    <w:rsid w:val="00A9013F"/>
    <w:rsid w:val="00A94BAF"/>
    <w:rsid w:val="00A96347"/>
    <w:rsid w:val="00A979E7"/>
    <w:rsid w:val="00AA222F"/>
    <w:rsid w:val="00AA31D9"/>
    <w:rsid w:val="00AA3365"/>
    <w:rsid w:val="00AA437D"/>
    <w:rsid w:val="00AA538E"/>
    <w:rsid w:val="00AA7A94"/>
    <w:rsid w:val="00AA7B37"/>
    <w:rsid w:val="00AB2013"/>
    <w:rsid w:val="00AB270A"/>
    <w:rsid w:val="00AC0868"/>
    <w:rsid w:val="00AC0908"/>
    <w:rsid w:val="00AC3103"/>
    <w:rsid w:val="00AC3D65"/>
    <w:rsid w:val="00AC5123"/>
    <w:rsid w:val="00AD1634"/>
    <w:rsid w:val="00AD7B7A"/>
    <w:rsid w:val="00AE048C"/>
    <w:rsid w:val="00AE34FD"/>
    <w:rsid w:val="00AE6E43"/>
    <w:rsid w:val="00AF4850"/>
    <w:rsid w:val="00B17608"/>
    <w:rsid w:val="00B20638"/>
    <w:rsid w:val="00B211E9"/>
    <w:rsid w:val="00B27760"/>
    <w:rsid w:val="00B36C0C"/>
    <w:rsid w:val="00B40667"/>
    <w:rsid w:val="00B40C5B"/>
    <w:rsid w:val="00B40F26"/>
    <w:rsid w:val="00B414E4"/>
    <w:rsid w:val="00B46357"/>
    <w:rsid w:val="00B71399"/>
    <w:rsid w:val="00B75C01"/>
    <w:rsid w:val="00B77F0C"/>
    <w:rsid w:val="00B806F3"/>
    <w:rsid w:val="00B839F6"/>
    <w:rsid w:val="00B91F36"/>
    <w:rsid w:val="00B92086"/>
    <w:rsid w:val="00BA35CE"/>
    <w:rsid w:val="00BB0FAE"/>
    <w:rsid w:val="00BB32CF"/>
    <w:rsid w:val="00BC0635"/>
    <w:rsid w:val="00BD2384"/>
    <w:rsid w:val="00BE60E6"/>
    <w:rsid w:val="00BF04F4"/>
    <w:rsid w:val="00BF191C"/>
    <w:rsid w:val="00BF31D0"/>
    <w:rsid w:val="00BF330E"/>
    <w:rsid w:val="00BF3F74"/>
    <w:rsid w:val="00C03C4F"/>
    <w:rsid w:val="00C04E41"/>
    <w:rsid w:val="00C06899"/>
    <w:rsid w:val="00C16309"/>
    <w:rsid w:val="00C22122"/>
    <w:rsid w:val="00C32469"/>
    <w:rsid w:val="00C331E1"/>
    <w:rsid w:val="00C343B9"/>
    <w:rsid w:val="00C51F2B"/>
    <w:rsid w:val="00C53F19"/>
    <w:rsid w:val="00C6212D"/>
    <w:rsid w:val="00C63ACD"/>
    <w:rsid w:val="00C65E6A"/>
    <w:rsid w:val="00C668D3"/>
    <w:rsid w:val="00C8261A"/>
    <w:rsid w:val="00C87619"/>
    <w:rsid w:val="00C94F54"/>
    <w:rsid w:val="00C973A2"/>
    <w:rsid w:val="00CA1D84"/>
    <w:rsid w:val="00CA32A1"/>
    <w:rsid w:val="00CB5B6A"/>
    <w:rsid w:val="00CC2327"/>
    <w:rsid w:val="00CC2365"/>
    <w:rsid w:val="00CD6C72"/>
    <w:rsid w:val="00CE1CB1"/>
    <w:rsid w:val="00CF3D62"/>
    <w:rsid w:val="00D01BE6"/>
    <w:rsid w:val="00D048E7"/>
    <w:rsid w:val="00D0529D"/>
    <w:rsid w:val="00D059D2"/>
    <w:rsid w:val="00D10061"/>
    <w:rsid w:val="00D115B9"/>
    <w:rsid w:val="00D12CC2"/>
    <w:rsid w:val="00D225B6"/>
    <w:rsid w:val="00D31E2C"/>
    <w:rsid w:val="00D43B6B"/>
    <w:rsid w:val="00D62133"/>
    <w:rsid w:val="00D74A15"/>
    <w:rsid w:val="00D8145A"/>
    <w:rsid w:val="00D81AFE"/>
    <w:rsid w:val="00D9675C"/>
    <w:rsid w:val="00DA4F0E"/>
    <w:rsid w:val="00DA5D4C"/>
    <w:rsid w:val="00DB0D75"/>
    <w:rsid w:val="00DB1403"/>
    <w:rsid w:val="00DB3C3A"/>
    <w:rsid w:val="00DB4EDF"/>
    <w:rsid w:val="00DB612D"/>
    <w:rsid w:val="00DC3237"/>
    <w:rsid w:val="00DD573D"/>
    <w:rsid w:val="00DE5D56"/>
    <w:rsid w:val="00DE7E84"/>
    <w:rsid w:val="00DF04E6"/>
    <w:rsid w:val="00DF74EE"/>
    <w:rsid w:val="00E00BE6"/>
    <w:rsid w:val="00E0353C"/>
    <w:rsid w:val="00E11C4E"/>
    <w:rsid w:val="00E22B4C"/>
    <w:rsid w:val="00E25BE0"/>
    <w:rsid w:val="00E541FE"/>
    <w:rsid w:val="00E572A1"/>
    <w:rsid w:val="00E609F3"/>
    <w:rsid w:val="00E625B9"/>
    <w:rsid w:val="00E70461"/>
    <w:rsid w:val="00E710AC"/>
    <w:rsid w:val="00E715EB"/>
    <w:rsid w:val="00E73DC7"/>
    <w:rsid w:val="00E743AF"/>
    <w:rsid w:val="00E861DE"/>
    <w:rsid w:val="00E94C31"/>
    <w:rsid w:val="00EA0017"/>
    <w:rsid w:val="00EA01B3"/>
    <w:rsid w:val="00EA4435"/>
    <w:rsid w:val="00EB532B"/>
    <w:rsid w:val="00ED3098"/>
    <w:rsid w:val="00EF3B08"/>
    <w:rsid w:val="00F01A3A"/>
    <w:rsid w:val="00F02504"/>
    <w:rsid w:val="00F02FDD"/>
    <w:rsid w:val="00F03EF8"/>
    <w:rsid w:val="00F16BBC"/>
    <w:rsid w:val="00F319BD"/>
    <w:rsid w:val="00F34114"/>
    <w:rsid w:val="00F4470C"/>
    <w:rsid w:val="00F46BB0"/>
    <w:rsid w:val="00F47AE7"/>
    <w:rsid w:val="00F47D41"/>
    <w:rsid w:val="00F50E98"/>
    <w:rsid w:val="00F5554D"/>
    <w:rsid w:val="00F576F0"/>
    <w:rsid w:val="00F61E6D"/>
    <w:rsid w:val="00F6319E"/>
    <w:rsid w:val="00F65106"/>
    <w:rsid w:val="00F7115A"/>
    <w:rsid w:val="00F778ED"/>
    <w:rsid w:val="00F84307"/>
    <w:rsid w:val="00F854F9"/>
    <w:rsid w:val="00F96CFC"/>
    <w:rsid w:val="00FA3F80"/>
    <w:rsid w:val="00FA5EBC"/>
    <w:rsid w:val="00FD3E19"/>
    <w:rsid w:val="00FD749A"/>
    <w:rsid w:val="00FE15D7"/>
    <w:rsid w:val="00FE488F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97CC09A"/>
  <w15:docId w15:val="{84595C82-325C-4E9C-9FDD-E9ED30E2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5CE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AF4850"/>
    <w:rPr>
      <w:b/>
      <w:bCs/>
    </w:rPr>
  </w:style>
  <w:style w:type="paragraph" w:styleId="ListParagraph">
    <w:name w:val="List Paragraph"/>
    <w:basedOn w:val="Normal"/>
    <w:uiPriority w:val="34"/>
    <w:qFormat/>
    <w:rsid w:val="00F85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HCQT_VanThu_Tuyen</cp:lastModifiedBy>
  <cp:revision>479</cp:revision>
  <dcterms:created xsi:type="dcterms:W3CDTF">2021-04-23T07:08:00Z</dcterms:created>
  <dcterms:modified xsi:type="dcterms:W3CDTF">2025-09-18T01:40:00Z</dcterms:modified>
</cp:coreProperties>
</file>